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BD" w:rsidRDefault="00FA0C5D" w:rsidP="00EE23E7">
      <w:pPr>
        <w:ind w:left="-993"/>
        <w:rPr>
          <w:color w:val="auto"/>
          <w:sz w:val="32"/>
        </w:rPr>
      </w:pPr>
      <w:r>
        <w:rPr>
          <w:noProof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-339090</wp:posOffset>
                </wp:positionV>
                <wp:extent cx="6858000" cy="9829800"/>
                <wp:effectExtent l="43815" t="41910" r="41910" b="438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82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1.3pt;margin-top:-26.7pt;width:540pt;height:77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" strokecolor="#7030a0" strokeweight="6pt">
                <v:stroke linestyle="thickBetweenThin"/>
              </v:rect>
            </w:pict>
          </mc:Fallback>
        </mc:AlternateContent>
      </w:r>
      <w:r w:rsidR="00EE23E7">
        <w:rPr>
          <w:color w:val="auto"/>
          <w:sz w:val="32"/>
        </w:rPr>
        <w:tab/>
      </w:r>
    </w:p>
    <w:p w:rsidR="00321ABD" w:rsidRDefault="00FA0C5D" w:rsidP="00321ABD">
      <w:pPr>
        <w:jc w:val="center"/>
        <w:rPr>
          <w:b/>
          <w:color w:val="7030A0"/>
          <w:sz w:val="44"/>
          <w:szCs w:val="28"/>
        </w:rPr>
      </w:pPr>
      <w:r>
        <w:rPr>
          <w:b/>
          <w:color w:val="7030A0"/>
          <w:sz w:val="44"/>
          <w:szCs w:val="28"/>
        </w:rPr>
        <w:t xml:space="preserve">Новогодняя благотворительная </w:t>
      </w:r>
      <w:r w:rsidR="00EE23E7" w:rsidRPr="00321ABD">
        <w:rPr>
          <w:b/>
          <w:color w:val="7030A0"/>
          <w:sz w:val="44"/>
          <w:szCs w:val="28"/>
        </w:rPr>
        <w:t xml:space="preserve">акция </w:t>
      </w:r>
    </w:p>
    <w:p w:rsidR="00321ABD" w:rsidRDefault="00EE23E7" w:rsidP="00321ABD">
      <w:pPr>
        <w:jc w:val="center"/>
        <w:rPr>
          <w:b/>
          <w:color w:val="7030A0"/>
          <w:sz w:val="44"/>
          <w:szCs w:val="28"/>
        </w:rPr>
      </w:pPr>
      <w:r w:rsidRPr="00321ABD">
        <w:rPr>
          <w:b/>
          <w:color w:val="7030A0"/>
          <w:sz w:val="44"/>
          <w:szCs w:val="28"/>
        </w:rPr>
        <w:t>"От всей души"</w:t>
      </w:r>
    </w:p>
    <w:p w:rsidR="00FA0C5D" w:rsidRDefault="00FA0C5D" w:rsidP="00321ABD">
      <w:pPr>
        <w:jc w:val="center"/>
        <w:rPr>
          <w:b/>
          <w:color w:val="7030A0"/>
          <w:sz w:val="44"/>
          <w:szCs w:val="28"/>
        </w:rPr>
      </w:pPr>
      <w:r>
        <w:rPr>
          <w:b/>
          <w:color w:val="7030A0"/>
          <w:sz w:val="44"/>
          <w:szCs w:val="28"/>
        </w:rPr>
        <w:t xml:space="preserve">пройдет </w:t>
      </w:r>
      <w:r w:rsidR="00EE23E7" w:rsidRPr="00321ABD">
        <w:rPr>
          <w:b/>
          <w:color w:val="7030A0"/>
          <w:sz w:val="44"/>
          <w:szCs w:val="28"/>
        </w:rPr>
        <w:t>в Беларуси</w:t>
      </w:r>
      <w:r>
        <w:rPr>
          <w:b/>
          <w:color w:val="7030A0"/>
          <w:sz w:val="44"/>
          <w:szCs w:val="28"/>
        </w:rPr>
        <w:t xml:space="preserve"> </w:t>
      </w:r>
    </w:p>
    <w:p w:rsidR="00EE23E7" w:rsidRPr="00321ABD" w:rsidRDefault="00FA0C5D" w:rsidP="00321ABD">
      <w:pPr>
        <w:jc w:val="center"/>
        <w:rPr>
          <w:b/>
          <w:color w:val="7030A0"/>
          <w:sz w:val="36"/>
          <w:szCs w:val="28"/>
        </w:rPr>
      </w:pPr>
      <w:r>
        <w:rPr>
          <w:b/>
          <w:color w:val="7030A0"/>
          <w:sz w:val="44"/>
          <w:szCs w:val="28"/>
        </w:rPr>
        <w:t>с 26 декабря 2023 года по 15 января 2024 года</w:t>
      </w:r>
    </w:p>
    <w:p w:rsidR="00EE23E7" w:rsidRPr="00321ABD" w:rsidRDefault="00EE23E7" w:rsidP="00321ABD">
      <w:pPr>
        <w:jc w:val="center"/>
        <w:rPr>
          <w:b/>
          <w:color w:val="7030A0"/>
          <w:sz w:val="40"/>
        </w:rPr>
      </w:pPr>
    </w:p>
    <w:p w:rsidR="00321ABD" w:rsidRPr="00321ABD" w:rsidRDefault="00EE23E7" w:rsidP="00EE23E7">
      <w:pPr>
        <w:rPr>
          <w:b/>
          <w:color w:val="7030A0"/>
          <w:sz w:val="36"/>
          <w:szCs w:val="28"/>
        </w:rPr>
      </w:pPr>
      <w:r w:rsidRPr="00321ABD">
        <w:rPr>
          <w:b/>
          <w:color w:val="7030A0"/>
          <w:sz w:val="40"/>
        </w:rPr>
        <w:tab/>
      </w:r>
    </w:p>
    <w:p w:rsidR="003A7832" w:rsidRPr="00321ABD" w:rsidRDefault="003A7832" w:rsidP="00EE23E7">
      <w:pPr>
        <w:rPr>
          <w:color w:val="710BC5"/>
          <w:sz w:val="36"/>
          <w:szCs w:val="28"/>
        </w:rPr>
      </w:pPr>
      <w:r>
        <w:rPr>
          <w:noProof/>
          <w:color w:val="auto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2472055" cy="1571625"/>
            <wp:effectExtent l="19050" t="0" r="4445" b="0"/>
            <wp:wrapSquare wrapText="bothSides"/>
            <wp:docPr id="5" name="Рисунок 7" descr="C:\Users\Pervichka\Desktop\ОБРЕЗ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rvichka\Desktop\ОБРЕЗ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ABD">
        <w:rPr>
          <w:color w:val="auto"/>
          <w:sz w:val="28"/>
          <w:szCs w:val="28"/>
        </w:rPr>
        <w:tab/>
      </w:r>
      <w:bookmarkStart w:id="0" w:name="_GoBack"/>
      <w:bookmarkEnd w:id="0"/>
      <w:r w:rsidRPr="00321ABD">
        <w:rPr>
          <w:color w:val="710BC5"/>
          <w:sz w:val="36"/>
          <w:szCs w:val="28"/>
        </w:rPr>
        <w:t>Организаторы акции ставят своей целью проявление заботы и внимания о старшем поколении, максимальное вовлечение школьников и студентов в вопросы оказания им помощи и поддержки</w:t>
      </w:r>
      <w:r w:rsidR="007B78FF">
        <w:rPr>
          <w:color w:val="710BC5"/>
          <w:sz w:val="36"/>
          <w:szCs w:val="28"/>
        </w:rPr>
        <w:t>.</w:t>
      </w:r>
      <w:r w:rsidRPr="00321ABD">
        <w:rPr>
          <w:color w:val="710BC5"/>
          <w:sz w:val="36"/>
          <w:szCs w:val="28"/>
        </w:rPr>
        <w:t xml:space="preserve"> </w:t>
      </w:r>
    </w:p>
    <w:p w:rsidR="007A7106" w:rsidRPr="00321ABD" w:rsidRDefault="003A7832" w:rsidP="00FA0C5D">
      <w:pPr>
        <w:ind w:left="-567"/>
        <w:rPr>
          <w:rFonts w:ascii="Helvetica" w:hAnsi="Helvetica" w:cs="Helvetica"/>
          <w:color w:val="710BC5"/>
          <w:sz w:val="32"/>
          <w:szCs w:val="27"/>
          <w:shd w:val="clear" w:color="auto" w:fill="FFFFFF"/>
        </w:rPr>
      </w:pPr>
      <w:r w:rsidRPr="00321ABD">
        <w:rPr>
          <w:color w:val="710BC5"/>
          <w:sz w:val="36"/>
          <w:szCs w:val="28"/>
        </w:rPr>
        <w:tab/>
      </w:r>
      <w:r w:rsidR="00A1226E" w:rsidRPr="00321ABD">
        <w:rPr>
          <w:color w:val="710BC5"/>
          <w:sz w:val="36"/>
          <w:szCs w:val="28"/>
        </w:rPr>
        <w:t xml:space="preserve">В рамках акции </w:t>
      </w:r>
      <w:r w:rsidR="00EE23E7" w:rsidRPr="00321ABD">
        <w:rPr>
          <w:color w:val="710BC5"/>
          <w:sz w:val="36"/>
          <w:szCs w:val="28"/>
        </w:rPr>
        <w:t xml:space="preserve">с </w:t>
      </w:r>
      <w:r w:rsidR="00FA0C5D">
        <w:rPr>
          <w:color w:val="710BC5"/>
          <w:sz w:val="36"/>
          <w:szCs w:val="28"/>
        </w:rPr>
        <w:t>26 декабря 2023 года</w:t>
      </w:r>
      <w:r w:rsidR="00EE23E7" w:rsidRPr="00321ABD">
        <w:rPr>
          <w:color w:val="710BC5"/>
          <w:sz w:val="36"/>
          <w:szCs w:val="28"/>
        </w:rPr>
        <w:t xml:space="preserve"> по </w:t>
      </w:r>
      <w:r w:rsidR="00FA0C5D">
        <w:rPr>
          <w:color w:val="710BC5"/>
          <w:sz w:val="36"/>
          <w:szCs w:val="28"/>
        </w:rPr>
        <w:t>15</w:t>
      </w:r>
      <w:r w:rsidR="00EE23E7" w:rsidRPr="00321ABD">
        <w:rPr>
          <w:color w:val="710BC5"/>
          <w:sz w:val="36"/>
          <w:szCs w:val="28"/>
        </w:rPr>
        <w:t xml:space="preserve"> января 202</w:t>
      </w:r>
      <w:r w:rsidR="00FA0C5D">
        <w:rPr>
          <w:color w:val="710BC5"/>
          <w:sz w:val="36"/>
          <w:szCs w:val="28"/>
        </w:rPr>
        <w:t>4</w:t>
      </w:r>
      <w:r w:rsidR="00EE23E7" w:rsidRPr="00321ABD">
        <w:rPr>
          <w:color w:val="710BC5"/>
          <w:sz w:val="36"/>
          <w:szCs w:val="28"/>
        </w:rPr>
        <w:t xml:space="preserve"> года будут поздравлять пожилых людей в учреждениях социального обслуживания, больницах сестринского ухода, а также в ходе посещений на дому. Состоятся встречи старшего и молодого поколений в формате чаепитий, круглых столов, будут организованы концерты, театрализованные представления и др.</w:t>
      </w:r>
      <w:r w:rsidR="00EE23E7" w:rsidRPr="00321ABD">
        <w:rPr>
          <w:rFonts w:ascii="Helvetica" w:hAnsi="Helvetica" w:cs="Helvetica"/>
          <w:color w:val="710BC5"/>
          <w:sz w:val="32"/>
          <w:szCs w:val="27"/>
          <w:shd w:val="clear" w:color="auto" w:fill="FFFFFF"/>
        </w:rPr>
        <w:t xml:space="preserve"> </w:t>
      </w:r>
      <w:r w:rsidR="00EE23E7" w:rsidRPr="00321ABD">
        <w:rPr>
          <w:color w:val="710BC5"/>
          <w:sz w:val="36"/>
          <w:szCs w:val="28"/>
        </w:rPr>
        <w:t>Отдельное внимание будет уделено долгожителям, которые в период акции отметят свой юбилей.</w:t>
      </w:r>
      <w:r w:rsidR="00EE23E7" w:rsidRPr="00321ABD">
        <w:rPr>
          <w:rFonts w:ascii="Helvetica" w:hAnsi="Helvetica" w:cs="Helvetica"/>
          <w:color w:val="710BC5"/>
          <w:sz w:val="32"/>
          <w:szCs w:val="27"/>
          <w:shd w:val="clear" w:color="auto" w:fill="FFFFFF"/>
        </w:rPr>
        <w:t> </w:t>
      </w:r>
    </w:p>
    <w:p w:rsidR="00EE23E7" w:rsidRPr="00321ABD" w:rsidRDefault="00EE23E7" w:rsidP="00FA0C5D">
      <w:pPr>
        <w:ind w:left="-567"/>
        <w:rPr>
          <w:color w:val="710BC5"/>
          <w:sz w:val="36"/>
          <w:szCs w:val="28"/>
        </w:rPr>
      </w:pPr>
      <w:r w:rsidRPr="00321ABD">
        <w:rPr>
          <w:color w:val="710BC5"/>
          <w:sz w:val="36"/>
          <w:szCs w:val="28"/>
        </w:rPr>
        <w:tab/>
        <w:t>Поздравят наших пожилых не только дети и молодежь, но и руководители местных органов власти, представители организаций и общественных объединений, депутаты. При этом присоединиться к этой доброй инициативе сможет любой желающий.</w:t>
      </w:r>
    </w:p>
    <w:p w:rsidR="00EE23E7" w:rsidRPr="00321ABD" w:rsidRDefault="00AD6629" w:rsidP="00EE23E7">
      <w:pPr>
        <w:rPr>
          <w:color w:val="710BC5"/>
          <w:sz w:val="28"/>
          <w:szCs w:val="28"/>
        </w:rPr>
      </w:pPr>
      <w:r w:rsidRPr="00321ABD">
        <w:rPr>
          <w:color w:val="710BC5"/>
          <w:sz w:val="28"/>
          <w:szCs w:val="28"/>
        </w:rPr>
        <w:tab/>
      </w:r>
      <w:r w:rsidR="00EE23E7" w:rsidRPr="00321ABD">
        <w:rPr>
          <w:color w:val="710BC5"/>
          <w:sz w:val="28"/>
          <w:szCs w:val="28"/>
        </w:rPr>
        <w:t xml:space="preserve"> </w:t>
      </w:r>
    </w:p>
    <w:sectPr w:rsidR="00EE23E7" w:rsidRPr="00321ABD" w:rsidSect="00E76B9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6E"/>
    <w:rsid w:val="00253374"/>
    <w:rsid w:val="002721D6"/>
    <w:rsid w:val="002F5561"/>
    <w:rsid w:val="00321ABD"/>
    <w:rsid w:val="00324EC1"/>
    <w:rsid w:val="003A7832"/>
    <w:rsid w:val="00535B55"/>
    <w:rsid w:val="005F09D9"/>
    <w:rsid w:val="00735BC5"/>
    <w:rsid w:val="00754850"/>
    <w:rsid w:val="0075486F"/>
    <w:rsid w:val="007A7106"/>
    <w:rsid w:val="007B78FF"/>
    <w:rsid w:val="008C1257"/>
    <w:rsid w:val="009A3843"/>
    <w:rsid w:val="009C7162"/>
    <w:rsid w:val="009E641A"/>
    <w:rsid w:val="00A04879"/>
    <w:rsid w:val="00A05586"/>
    <w:rsid w:val="00A1226E"/>
    <w:rsid w:val="00AA7DA8"/>
    <w:rsid w:val="00AB7A3C"/>
    <w:rsid w:val="00AD6629"/>
    <w:rsid w:val="00C135C5"/>
    <w:rsid w:val="00C51D33"/>
    <w:rsid w:val="00E76B97"/>
    <w:rsid w:val="00EB6042"/>
    <w:rsid w:val="00EE1C42"/>
    <w:rsid w:val="00EE23E7"/>
    <w:rsid w:val="00EE722C"/>
    <w:rsid w:val="00F45B85"/>
    <w:rsid w:val="00FA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C5"/>
    <w:rPr>
      <w:color w:val="002060"/>
    </w:rPr>
  </w:style>
  <w:style w:type="paragraph" w:styleId="1">
    <w:name w:val="heading 1"/>
    <w:basedOn w:val="a"/>
    <w:next w:val="a"/>
    <w:link w:val="10"/>
    <w:qFormat/>
    <w:rsid w:val="00C135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5C5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styleId="a3">
    <w:name w:val="Emphasis"/>
    <w:basedOn w:val="a0"/>
    <w:qFormat/>
    <w:rsid w:val="00C135C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A78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832"/>
    <w:rPr>
      <w:rFonts w:ascii="Tahoma" w:hAnsi="Tahoma" w:cs="Tahoma"/>
      <w:color w:val="002060"/>
      <w:sz w:val="16"/>
      <w:szCs w:val="16"/>
    </w:rPr>
  </w:style>
  <w:style w:type="paragraph" w:styleId="a6">
    <w:name w:val="No Spacing"/>
    <w:link w:val="a7"/>
    <w:uiPriority w:val="1"/>
    <w:qFormat/>
    <w:rsid w:val="005F09D9"/>
    <w:pPr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5F09D9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C5"/>
    <w:rPr>
      <w:color w:val="002060"/>
    </w:rPr>
  </w:style>
  <w:style w:type="paragraph" w:styleId="1">
    <w:name w:val="heading 1"/>
    <w:basedOn w:val="a"/>
    <w:next w:val="a"/>
    <w:link w:val="10"/>
    <w:qFormat/>
    <w:rsid w:val="00C135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5C5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styleId="a3">
    <w:name w:val="Emphasis"/>
    <w:basedOn w:val="a0"/>
    <w:qFormat/>
    <w:rsid w:val="00C135C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A78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832"/>
    <w:rPr>
      <w:rFonts w:ascii="Tahoma" w:hAnsi="Tahoma" w:cs="Tahoma"/>
      <w:color w:val="002060"/>
      <w:sz w:val="16"/>
      <w:szCs w:val="16"/>
    </w:rPr>
  </w:style>
  <w:style w:type="paragraph" w:styleId="a6">
    <w:name w:val="No Spacing"/>
    <w:link w:val="a7"/>
    <w:uiPriority w:val="1"/>
    <w:qFormat/>
    <w:rsid w:val="005F09D9"/>
    <w:pPr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5F09D9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Pervichka</dc:creator>
  <cp:lastModifiedBy>User</cp:lastModifiedBy>
  <cp:revision>3</cp:revision>
  <dcterms:created xsi:type="dcterms:W3CDTF">2023-12-26T08:22:00Z</dcterms:created>
  <dcterms:modified xsi:type="dcterms:W3CDTF">2023-12-26T08:24:00Z</dcterms:modified>
</cp:coreProperties>
</file>