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F" w:rsidRDefault="00FF02CF" w:rsidP="00FF02CF">
      <w:pPr>
        <w:spacing w:line="280" w:lineRule="exact"/>
        <w:ind w:firstLine="0"/>
      </w:pPr>
      <w:r>
        <w:t>О</w:t>
      </w:r>
      <w:r w:rsidR="00F63607">
        <w:t>б информировании</w:t>
      </w:r>
      <w:r>
        <w:t xml:space="preserve"> </w:t>
      </w:r>
    </w:p>
    <w:p w:rsidR="00FF02CF" w:rsidRDefault="00FF02CF" w:rsidP="00FF02CF">
      <w:pPr>
        <w:spacing w:line="360" w:lineRule="auto"/>
      </w:pPr>
    </w:p>
    <w:p w:rsidR="00FF02CF" w:rsidRDefault="002C4099" w:rsidP="00223E40">
      <w:r>
        <w:t xml:space="preserve">В связи с </w:t>
      </w:r>
      <w:r w:rsidR="00180690">
        <w:t xml:space="preserve">возникающими вопросами по </w:t>
      </w:r>
      <w:r w:rsidR="00511CC0">
        <w:t>по</w:t>
      </w:r>
      <w:r w:rsidR="00180690">
        <w:t>рядку исчислени</w:t>
      </w:r>
      <w:r w:rsidR="00511CC0">
        <w:t>я</w:t>
      </w:r>
      <w:r w:rsidR="00180690">
        <w:t xml:space="preserve"> </w:t>
      </w:r>
      <w:r w:rsidR="00216606" w:rsidRPr="00327F9D">
        <w:t xml:space="preserve">индивидуальными предпринимателями </w:t>
      </w:r>
      <w:r w:rsidR="00180690" w:rsidRPr="00327F9D">
        <w:t>единого налога с</w:t>
      </w:r>
      <w:r w:rsidR="00180690">
        <w:t xml:space="preserve"> индивиду</w:t>
      </w:r>
      <w:r w:rsidR="00511CC0">
        <w:t>альных</w:t>
      </w:r>
      <w:r w:rsidR="00180690">
        <w:t xml:space="preserve"> предприни</w:t>
      </w:r>
      <w:r w:rsidR="00511CC0">
        <w:t>ма</w:t>
      </w:r>
      <w:r w:rsidR="00180690">
        <w:t>телей и иных физиче</w:t>
      </w:r>
      <w:r w:rsidR="00511CC0">
        <w:t>ских</w:t>
      </w:r>
      <w:r w:rsidR="00180690">
        <w:t xml:space="preserve"> лиц</w:t>
      </w:r>
      <w:r w:rsidR="00216606">
        <w:t xml:space="preserve"> за первый квартал 2021 года</w:t>
      </w:r>
      <w:r w:rsidR="00180690">
        <w:t xml:space="preserve"> (д</w:t>
      </w:r>
      <w:r>
        <w:t xml:space="preserve">алее – </w:t>
      </w:r>
      <w:r w:rsidR="00180690">
        <w:t>единый налог</w:t>
      </w:r>
      <w:r w:rsidR="00327F9D">
        <w:t>)</w:t>
      </w:r>
      <w:r>
        <w:t xml:space="preserve"> Министерство по налогам и сборам </w:t>
      </w:r>
      <w:r w:rsidRPr="004C3846">
        <w:t>информирует о следующем.</w:t>
      </w:r>
    </w:p>
    <w:p w:rsidR="00223E40" w:rsidRPr="00223E40" w:rsidRDefault="00223E40" w:rsidP="00223E40">
      <w:pPr>
        <w:autoSpaceDE w:val="0"/>
        <w:autoSpaceDN w:val="0"/>
        <w:adjustRightInd w:val="0"/>
      </w:pPr>
      <w:r w:rsidRPr="00223E40">
        <w:t xml:space="preserve">По общим правилам согласно пункту 1 статьи 339 Налогового кодекса Республики Беларусь (далее – НК) ставки единого налога устанавливаются за месяц в размерах согласно </w:t>
      </w:r>
      <w:hyperlink r:id="rId8" w:history="1">
        <w:r w:rsidRPr="00223E40">
          <w:t>приложению 24</w:t>
        </w:r>
      </w:hyperlink>
      <w:r w:rsidRPr="00223E40">
        <w:t xml:space="preserve"> к НК.</w:t>
      </w:r>
    </w:p>
    <w:p w:rsidR="00327F9D" w:rsidRDefault="00223E40" w:rsidP="00223E40">
      <w:pPr>
        <w:autoSpaceDE w:val="0"/>
        <w:autoSpaceDN w:val="0"/>
        <w:adjustRightInd w:val="0"/>
      </w:pPr>
      <w:proofErr w:type="gramStart"/>
      <w:r w:rsidRPr="00223E40">
        <w:t>Вместе  с тем, в</w:t>
      </w:r>
      <w:r w:rsidR="00511CC0" w:rsidRPr="00223E40">
        <w:t xml:space="preserve"> соответствии с пунктом 9 статьи 4 Закона</w:t>
      </w:r>
      <w:r w:rsidR="00511CC0">
        <w:t xml:space="preserve"> Республики Беларусь от 30.12.2018 № 159-З «О внесении изменений и дополнений в некоторые законы Республики Беларусь» </w:t>
      </w:r>
      <w:r w:rsidR="00327F9D">
        <w:t xml:space="preserve">(далее – Закон)                  </w:t>
      </w:r>
      <w:r w:rsidR="00511CC0" w:rsidRPr="00327F9D">
        <w:rPr>
          <w:u w:val="single"/>
        </w:rPr>
        <w:t>за январь-декабрь 2020 года</w:t>
      </w:r>
      <w:r w:rsidR="00511CC0" w:rsidRPr="002D4662">
        <w:t xml:space="preserve"> исчисление и уплата единого налога производятся </w:t>
      </w:r>
      <w:r>
        <w:t xml:space="preserve">индивидуальными предпринимателями </w:t>
      </w:r>
      <w:r w:rsidR="00511CC0" w:rsidRPr="002D4662">
        <w:t>по наименьшим ставкам, установленным для осуществляемого вида деятельности и определяемым исходя из ставок, установленных соответствующими решениями областных и Минского городского</w:t>
      </w:r>
      <w:proofErr w:type="gramEnd"/>
      <w:r w:rsidR="00511CC0" w:rsidRPr="002D4662">
        <w:t xml:space="preserve"> Советов депутатов, </w:t>
      </w:r>
      <w:proofErr w:type="gramStart"/>
      <w:r w:rsidR="00511CC0" w:rsidRPr="002D4662">
        <w:t>действовавшими</w:t>
      </w:r>
      <w:proofErr w:type="gramEnd"/>
      <w:r w:rsidR="00511CC0" w:rsidRPr="002D4662">
        <w:t xml:space="preserve"> в декабре 2018 года, либо из ставок, определяемых для такого вида деятельности в соответствии с приложением 24 к </w:t>
      </w:r>
      <w:r>
        <w:t>НК.</w:t>
      </w:r>
      <w:r w:rsidR="00327F9D">
        <w:t xml:space="preserve"> </w:t>
      </w:r>
    </w:p>
    <w:p w:rsidR="00511CC0" w:rsidRDefault="00327F9D" w:rsidP="00223E40">
      <w:pPr>
        <w:autoSpaceDE w:val="0"/>
        <w:autoSpaceDN w:val="0"/>
        <w:adjustRightInd w:val="0"/>
      </w:pPr>
      <w:r>
        <w:t>Специальных норм в отношении ставок единого налога, применяемых при его исчислении за январь-март 2021 года, Законом не предусмотрено.</w:t>
      </w:r>
      <w:r w:rsidR="004C3399">
        <w:t xml:space="preserve"> В этой связи за январь – март 2021 года применяются ставки, установленные </w:t>
      </w:r>
      <w:r w:rsidR="004C3399" w:rsidRPr="00223E40">
        <w:t xml:space="preserve">за месяц в размерах согласно </w:t>
      </w:r>
      <w:hyperlink r:id="rId9" w:history="1">
        <w:r w:rsidR="004C3399" w:rsidRPr="00223E40">
          <w:t>приложению 24</w:t>
        </w:r>
      </w:hyperlink>
      <w:r w:rsidR="004C3399" w:rsidRPr="00223E40">
        <w:t xml:space="preserve"> к НК</w:t>
      </w:r>
      <w:r w:rsidR="004C3399">
        <w:t>.</w:t>
      </w:r>
    </w:p>
    <w:p w:rsidR="00223E40" w:rsidRDefault="00223E40" w:rsidP="00223E40">
      <w:pPr>
        <w:autoSpaceDE w:val="0"/>
        <w:autoSpaceDN w:val="0"/>
        <w:adjustRightInd w:val="0"/>
      </w:pPr>
      <w:r>
        <w:t>Одновременно</w:t>
      </w:r>
      <w:r w:rsidR="00327F9D">
        <w:t xml:space="preserve">, </w:t>
      </w:r>
      <w:r>
        <w:t xml:space="preserve">проектом Закона Республики Беларусь, предусматривающим корректировку норм НК (далее – законопроект), предусмотрено увеличение ставок единого налога, содержащихся в приложении 24 к НК. Также законопроектом предусмотрено, что индивидуальные предприниматели за первый квартал 2021 года будут исчислять единый налог </w:t>
      </w:r>
      <w:r w:rsidRPr="007A703D">
        <w:rPr>
          <w:u w:val="single"/>
        </w:rPr>
        <w:t>по новым</w:t>
      </w:r>
      <w:r w:rsidR="00086E9C" w:rsidRPr="007A703D">
        <w:rPr>
          <w:u w:val="single"/>
        </w:rPr>
        <w:t xml:space="preserve"> </w:t>
      </w:r>
      <w:r w:rsidRPr="007A703D">
        <w:rPr>
          <w:u w:val="single"/>
        </w:rPr>
        <w:t>(увеличенным) ставкам</w:t>
      </w:r>
      <w:r>
        <w:t>, предусмотренным законопроектом</w:t>
      </w:r>
      <w:r w:rsidR="00086E9C">
        <w:t xml:space="preserve">, и с учетом </w:t>
      </w:r>
      <w:r w:rsidR="00086E9C" w:rsidRPr="007A703D">
        <w:rPr>
          <w:u w:val="single"/>
        </w:rPr>
        <w:t>нового порядка</w:t>
      </w:r>
      <w:r w:rsidR="00086E9C">
        <w:t>, предусмотренного законопроектом</w:t>
      </w:r>
      <w:r>
        <w:t xml:space="preserve">. В этой связи,  </w:t>
      </w:r>
      <w:r w:rsidR="000A436F">
        <w:t xml:space="preserve">законопроектом </w:t>
      </w:r>
      <w:r w:rsidR="00192F14">
        <w:t xml:space="preserve">конечный </w:t>
      </w:r>
      <w:r>
        <w:t xml:space="preserve">срок представления индивидуальными предпринимателями налоговой декларации (расчета) по единому налогу </w:t>
      </w:r>
      <w:r w:rsidR="00192F14">
        <w:t>за первый квартал 2021 года переносится с 04.01.2021 (01.01.2021 – выходной день) на 20.01.2021</w:t>
      </w:r>
      <w:r>
        <w:t xml:space="preserve">, а </w:t>
      </w:r>
      <w:r w:rsidR="00192F14">
        <w:t xml:space="preserve">конечный срок </w:t>
      </w:r>
      <w:r>
        <w:t>уплат</w:t>
      </w:r>
      <w:r w:rsidR="00192F14">
        <w:t>ы</w:t>
      </w:r>
      <w:r>
        <w:t xml:space="preserve"> единого налога </w:t>
      </w:r>
      <w:r w:rsidR="00192F14">
        <w:t>с 04.01.2021 (01.01.2021 – выходной день) на 22.01.2021.</w:t>
      </w:r>
    </w:p>
    <w:p w:rsidR="00192F14" w:rsidRPr="0051292C" w:rsidRDefault="00192F14" w:rsidP="0051292C">
      <w:pPr>
        <w:autoSpaceDE w:val="0"/>
        <w:autoSpaceDN w:val="0"/>
        <w:adjustRightInd w:val="0"/>
      </w:pPr>
      <w:r w:rsidRPr="0051292C">
        <w:t xml:space="preserve">Учитывая </w:t>
      </w:r>
      <w:proofErr w:type="gramStart"/>
      <w:r w:rsidRPr="0051292C">
        <w:t>изложенное</w:t>
      </w:r>
      <w:proofErr w:type="gramEnd"/>
      <w:r w:rsidRPr="0051292C">
        <w:t>, индивидуальные предприниматели</w:t>
      </w:r>
      <w:r w:rsidR="0051292C" w:rsidRPr="0051292C">
        <w:t>-плательщики единого налога,</w:t>
      </w:r>
      <w:r w:rsidR="00084500" w:rsidRPr="0051292C">
        <w:t xml:space="preserve"> </w:t>
      </w:r>
      <w:r w:rsidR="0051292C" w:rsidRPr="0051292C">
        <w:t xml:space="preserve">представляющие </w:t>
      </w:r>
      <w:r w:rsidR="00462899" w:rsidRPr="0051292C">
        <w:t xml:space="preserve">налоговую декларацию (расчет) по единому налогу за первый квартал 2021 года </w:t>
      </w:r>
      <w:r w:rsidRPr="000A436F">
        <w:t>в декабре 2020 года</w:t>
      </w:r>
      <w:r w:rsidRPr="0051292C">
        <w:t>, обязаны:</w:t>
      </w:r>
    </w:p>
    <w:p w:rsidR="00192F14" w:rsidRDefault="00192F14" w:rsidP="0051292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>
        <w:lastRenderedPageBreak/>
        <w:t xml:space="preserve">исчислить </w:t>
      </w:r>
      <w:r w:rsidR="00086E9C">
        <w:t xml:space="preserve">в порядке, предусмотренном действующей редакцией, </w:t>
      </w:r>
      <w:r>
        <w:t>единый налог по ставкам, установленным в приложении 24 к НК в действующей редакции;</w:t>
      </w:r>
    </w:p>
    <w:p w:rsidR="00192F14" w:rsidRDefault="00192F14" w:rsidP="0051292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>
        <w:t xml:space="preserve">в январе 2021 года после вступления </w:t>
      </w:r>
      <w:r w:rsidR="0051292C">
        <w:t xml:space="preserve">в </w:t>
      </w:r>
      <w:r>
        <w:t>силу законопроекта:</w:t>
      </w:r>
    </w:p>
    <w:p w:rsidR="00192F14" w:rsidRDefault="00192F14" w:rsidP="00327F9D">
      <w:pPr>
        <w:autoSpaceDE w:val="0"/>
        <w:autoSpaceDN w:val="0"/>
        <w:adjustRightInd w:val="0"/>
      </w:pPr>
      <w:r>
        <w:t xml:space="preserve">в срок не позднее 20.01.2021 представить уточненные налоговые декларации (расчеты) по единому налогу за первый квартал 2021 года, исчислив единый налог </w:t>
      </w:r>
      <w:r w:rsidR="00086E9C">
        <w:t xml:space="preserve">по новому порядку и </w:t>
      </w:r>
      <w:r>
        <w:t>по новым (увеличенным) ставкам, установленным в приложении 24 к НК в новой редакции;</w:t>
      </w:r>
    </w:p>
    <w:p w:rsidR="00192F14" w:rsidRDefault="00192F14" w:rsidP="00327F9D">
      <w:pPr>
        <w:autoSpaceDE w:val="0"/>
        <w:autoSpaceDN w:val="0"/>
        <w:adjustRightInd w:val="0"/>
      </w:pPr>
      <w:r>
        <w:t xml:space="preserve">в срок не позднее 22.01.2021 уплатить единый налог за январь 2021 года по новым </w:t>
      </w:r>
      <w:r w:rsidR="00084500">
        <w:t xml:space="preserve">(увеличенным) </w:t>
      </w:r>
      <w:r>
        <w:t>ставкам</w:t>
      </w:r>
      <w:r w:rsidR="00084500">
        <w:t>.</w:t>
      </w:r>
    </w:p>
    <w:p w:rsidR="00084500" w:rsidRDefault="00462899" w:rsidP="00327F9D">
      <w:pPr>
        <w:autoSpaceDE w:val="0"/>
        <w:autoSpaceDN w:val="0"/>
        <w:adjustRightInd w:val="0"/>
      </w:pPr>
      <w:r w:rsidRPr="00462899">
        <w:t xml:space="preserve">Те индивидуальные предприниматели, которые </w:t>
      </w:r>
      <w:r w:rsidR="009F14C6" w:rsidRPr="0051292C">
        <w:t>имею</w:t>
      </w:r>
      <w:r w:rsidR="009F14C6">
        <w:t>т</w:t>
      </w:r>
      <w:r w:rsidR="009F14C6" w:rsidRPr="0051292C">
        <w:t xml:space="preserve"> обязанность представить </w:t>
      </w:r>
      <w:r w:rsidR="009F14C6" w:rsidRPr="00462899">
        <w:t>налоговую декларацию (расчет) за первый квартал 2021 года</w:t>
      </w:r>
      <w:r w:rsidR="00E869CE">
        <w:t xml:space="preserve"> </w:t>
      </w:r>
      <w:r w:rsidR="009F14C6" w:rsidRPr="0051292C">
        <w:t>в срок не позднее 04.01.2021 (01.01.2021 – выходной день)</w:t>
      </w:r>
      <w:r w:rsidR="009F14C6">
        <w:t xml:space="preserve"> и </w:t>
      </w:r>
      <w:r w:rsidR="000A436F">
        <w:t xml:space="preserve">планируют </w:t>
      </w:r>
      <w:r w:rsidR="009F14C6">
        <w:t>представл</w:t>
      </w:r>
      <w:r w:rsidR="000A436F">
        <w:t>ять</w:t>
      </w:r>
      <w:r w:rsidR="009F14C6">
        <w:t xml:space="preserve"> такую декларацию в январе 2021 года (</w:t>
      </w:r>
      <w:r w:rsidR="00084500">
        <w:t>после вступления силу законопроекта</w:t>
      </w:r>
      <w:r w:rsidR="009F14C6">
        <w:t>)</w:t>
      </w:r>
      <w:r w:rsidR="00084500">
        <w:t xml:space="preserve"> обязаны:</w:t>
      </w:r>
    </w:p>
    <w:p w:rsidR="00084500" w:rsidRDefault="00462899" w:rsidP="00327F9D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</w:pPr>
      <w:r>
        <w:t xml:space="preserve">в </w:t>
      </w:r>
      <w:r w:rsidR="00084500">
        <w:t>срок не позднее 20.01.2021 представить налоговые декларации (расчеты) по единому налогу за первый квартал 2021 года</w:t>
      </w:r>
      <w:r w:rsidR="009F14C6">
        <w:t>,</w:t>
      </w:r>
      <w:r w:rsidR="00084500">
        <w:t xml:space="preserve"> исчислив единый налог </w:t>
      </w:r>
      <w:r w:rsidR="00086E9C" w:rsidRPr="000A436F">
        <w:t>по новому порядку</w:t>
      </w:r>
      <w:r w:rsidR="00086E9C">
        <w:t xml:space="preserve"> и </w:t>
      </w:r>
      <w:r w:rsidR="00084500" w:rsidRPr="000A436F">
        <w:t>по новым (увеличенным) ставкам</w:t>
      </w:r>
      <w:r w:rsidR="00084500">
        <w:t>, установленным в приложении 24 к НК в новой редакции;</w:t>
      </w:r>
    </w:p>
    <w:p w:rsidR="00084500" w:rsidRDefault="00084500" w:rsidP="00327F9D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</w:pPr>
      <w:r>
        <w:t xml:space="preserve">в срок не позднее 22.01.2021 уплатить единый налог за январь 2021 года </w:t>
      </w:r>
      <w:r w:rsidRPr="000A436F">
        <w:t>по новым (увеличенным) ставкам</w:t>
      </w:r>
      <w:r>
        <w:t>.</w:t>
      </w:r>
    </w:p>
    <w:p w:rsidR="009F14C6" w:rsidRDefault="009F14C6" w:rsidP="00327F9D">
      <w:pPr>
        <w:autoSpaceDE w:val="0"/>
        <w:autoSpaceDN w:val="0"/>
        <w:adjustRightInd w:val="0"/>
      </w:pPr>
      <w:r w:rsidRPr="00462899">
        <w:t xml:space="preserve">Те индивидуальные предприниматели, которые </w:t>
      </w:r>
      <w:r w:rsidRPr="0051292C">
        <w:t>имею</w:t>
      </w:r>
      <w:r>
        <w:t>т</w:t>
      </w:r>
      <w:r w:rsidRPr="0051292C">
        <w:t xml:space="preserve"> обязанность представить </w:t>
      </w:r>
      <w:r w:rsidRPr="00462899">
        <w:t>налоговую декларацию (расчет) за первый квартал 2021 года</w:t>
      </w:r>
      <w:r w:rsidR="00596C62">
        <w:t xml:space="preserve"> и уплатить единый налог за январь 2021 года </w:t>
      </w:r>
      <w:r>
        <w:t xml:space="preserve"> по сроку, приходящемуся </w:t>
      </w:r>
      <w:r w:rsidR="00D361E4">
        <w:t>на период с 0</w:t>
      </w:r>
      <w:r w:rsidR="000A436F">
        <w:t>5</w:t>
      </w:r>
      <w:r w:rsidR="00D361E4">
        <w:t>.01.2021 по 2</w:t>
      </w:r>
      <w:r w:rsidR="00596C62">
        <w:t>2</w:t>
      </w:r>
      <w:r w:rsidR="00D361E4">
        <w:t>.01.2021</w:t>
      </w:r>
      <w:r w:rsidR="00216606">
        <w:t xml:space="preserve"> (включительно)</w:t>
      </w:r>
      <w:r w:rsidR="00D361E4">
        <w:t xml:space="preserve">, после </w:t>
      </w:r>
      <w:r>
        <w:t xml:space="preserve">вступления </w:t>
      </w:r>
      <w:r w:rsidR="000A436F">
        <w:t xml:space="preserve">в </w:t>
      </w:r>
      <w:r>
        <w:t>силу законопроекта, обязаны:</w:t>
      </w:r>
    </w:p>
    <w:p w:rsidR="009F14C6" w:rsidRDefault="00327F9D" w:rsidP="00327F9D">
      <w:pPr>
        <w:autoSpaceDE w:val="0"/>
        <w:autoSpaceDN w:val="0"/>
        <w:adjustRightInd w:val="0"/>
      </w:pPr>
      <w:r>
        <w:t>1.</w:t>
      </w:r>
      <w:r w:rsidR="009F14C6">
        <w:t xml:space="preserve"> </w:t>
      </w:r>
      <w:r>
        <w:t xml:space="preserve">в </w:t>
      </w:r>
      <w:r w:rsidR="009F14C6">
        <w:t>срок не позднее 20.01.2021 представить налоговые декларации (расчеты) по единому налогу за первый квартал 2021 года</w:t>
      </w:r>
      <w:r w:rsidR="00272CC5">
        <w:t>,</w:t>
      </w:r>
      <w:r w:rsidR="009F14C6">
        <w:t xml:space="preserve"> исчислив единый налог </w:t>
      </w:r>
      <w:r w:rsidR="00086E9C">
        <w:t xml:space="preserve">по новому порядку и </w:t>
      </w:r>
      <w:r w:rsidR="009F14C6">
        <w:t>по новым (увеличенным) ставкам, установленным в приложении 24 к НК в новой редакции;</w:t>
      </w:r>
    </w:p>
    <w:p w:rsidR="009F14C6" w:rsidRDefault="00327F9D" w:rsidP="00327F9D">
      <w:pPr>
        <w:autoSpaceDE w:val="0"/>
        <w:autoSpaceDN w:val="0"/>
        <w:adjustRightInd w:val="0"/>
      </w:pPr>
      <w:r>
        <w:t xml:space="preserve">2. </w:t>
      </w:r>
      <w:r w:rsidR="009F14C6">
        <w:t>в срок не позднее 22.01.2021 уплатить единый налог за январь 2021 года по новым (увеличенным) ставкам.</w:t>
      </w:r>
    </w:p>
    <w:p w:rsidR="00223E40" w:rsidRDefault="00D361E4" w:rsidP="00327F9D">
      <w:pPr>
        <w:autoSpaceDE w:val="0"/>
        <w:autoSpaceDN w:val="0"/>
        <w:adjustRightInd w:val="0"/>
      </w:pPr>
      <w:proofErr w:type="gramStart"/>
      <w:r w:rsidRPr="00462899">
        <w:t xml:space="preserve">Те индивидуальные предприниматели, которые </w:t>
      </w:r>
      <w:r w:rsidRPr="0051292C">
        <w:t>имею</w:t>
      </w:r>
      <w:r>
        <w:t>т</w:t>
      </w:r>
      <w:r w:rsidRPr="0051292C">
        <w:t xml:space="preserve"> обязанность представить </w:t>
      </w:r>
      <w:r w:rsidRPr="00462899">
        <w:t>налоговую декларацию (расчет) за первый квартал 2021 года</w:t>
      </w:r>
      <w:r>
        <w:t xml:space="preserve"> </w:t>
      </w:r>
      <w:r w:rsidR="00596C62">
        <w:t xml:space="preserve">и уплатить единый налог за январь 2021 года </w:t>
      </w:r>
      <w:r>
        <w:t>по сроку, приходящемуся на период с 2</w:t>
      </w:r>
      <w:r w:rsidR="00596C62">
        <w:t>3</w:t>
      </w:r>
      <w:r>
        <w:t>.01.2021 по 31.01.2021</w:t>
      </w:r>
      <w:r w:rsidR="00596C62">
        <w:t xml:space="preserve"> (включительно)</w:t>
      </w:r>
      <w:r>
        <w:t xml:space="preserve">, после вступления </w:t>
      </w:r>
      <w:r w:rsidR="003C0AC9">
        <w:t xml:space="preserve">в </w:t>
      </w:r>
      <w:r>
        <w:t>силу законопроекта, руководствуются общими правилами, предусмотренными НК для сроков представления налоговой декларации (расчета) по единому налогу за первый квартал 2021 года и сроков уплаты</w:t>
      </w:r>
      <w:proofErr w:type="gramEnd"/>
      <w:r>
        <w:t xml:space="preserve"> единого налога.</w:t>
      </w:r>
    </w:p>
    <w:p w:rsidR="00E869CE" w:rsidRDefault="00D361E4" w:rsidP="00E869CE">
      <w:r w:rsidRPr="00216606">
        <w:rPr>
          <w:b/>
        </w:rPr>
        <w:lastRenderedPageBreak/>
        <w:t>Пример</w:t>
      </w:r>
      <w:r w:rsidR="00262C33" w:rsidRPr="00216606">
        <w:rPr>
          <w:b/>
        </w:rPr>
        <w:t xml:space="preserve"> 1</w:t>
      </w:r>
      <w:r>
        <w:t>:</w:t>
      </w:r>
      <w:r w:rsidR="00E869CE" w:rsidRPr="00E869CE">
        <w:rPr>
          <w:rFonts w:eastAsia="Calibri"/>
        </w:rPr>
        <w:t xml:space="preserve"> </w:t>
      </w:r>
      <w:r w:rsidR="00E869CE">
        <w:rPr>
          <w:rFonts w:eastAsia="Calibri"/>
        </w:rPr>
        <w:t>И</w:t>
      </w:r>
      <w:r w:rsidR="00E869CE">
        <w:t>ндивидуальный предприниматель – плательщик единого налога осуществляет розничную торговлю через торговый объект. В соответствии с нормами НК обязан представить налоговую декларацию (расчет) по единому налогу за первый квартал 2021 года в срок не позднее 04.01.2021 (01.01.2021 – выходной день).</w:t>
      </w:r>
    </w:p>
    <w:p w:rsidR="00E869CE" w:rsidRDefault="00E869CE" w:rsidP="00E869CE">
      <w:proofErr w:type="gramStart"/>
      <w:r>
        <w:t>Фактически представил налоговую декларацию (расчет) по единому налогу за 1 квартал 2021 года - 21.12.2020, в которой исчислил единый налог за январь-март 2021 года по ставка</w:t>
      </w:r>
      <w:r w:rsidR="00086E9C">
        <w:t>м</w:t>
      </w:r>
      <w:r>
        <w:t>, установленным в приложении 24 к действующей редакции НК.</w:t>
      </w:r>
      <w:proofErr w:type="gramEnd"/>
    </w:p>
    <w:p w:rsidR="00E869CE" w:rsidRDefault="00E869CE" w:rsidP="00E869CE">
      <w:r>
        <w:t>После вступления в силу законопроекта, такому индивидуальному предпринимателю необходимо:</w:t>
      </w:r>
    </w:p>
    <w:p w:rsidR="00262C33" w:rsidRDefault="00E869CE" w:rsidP="00E869CE">
      <w:proofErr w:type="gramStart"/>
      <w:r>
        <w:t xml:space="preserve">в срок не позднее 20.01.2021 представить уточненную налоговую декларацию (расчет) по единому налогу за первый квартал 2021, в которой следует исчислить единый налог за январь-март 2021 года </w:t>
      </w:r>
      <w:r w:rsidR="00262C33">
        <w:t>п</w:t>
      </w:r>
      <w:r>
        <w:t>о новым ста</w:t>
      </w:r>
      <w:r w:rsidR="00262C33">
        <w:t>в</w:t>
      </w:r>
      <w:r>
        <w:t>кам</w:t>
      </w:r>
      <w:r w:rsidR="00262C33">
        <w:t>;</w:t>
      </w:r>
      <w:proofErr w:type="gramEnd"/>
    </w:p>
    <w:p w:rsidR="00262C33" w:rsidRDefault="00262C33" w:rsidP="00E869CE">
      <w:r>
        <w:t>в срок не позднее 22.01.2021 уплатить единый налог за январь 2021 года по новым ставкам;</w:t>
      </w:r>
    </w:p>
    <w:p w:rsidR="00262C33" w:rsidRDefault="00262C33" w:rsidP="00E869CE">
      <w:r>
        <w:t xml:space="preserve">в срок не позднее 01.02.2021 уплатить единый налог за февраль </w:t>
      </w:r>
      <w:r w:rsidR="00327F9D">
        <w:t xml:space="preserve">2021 года </w:t>
      </w:r>
      <w:r>
        <w:t>по новым ставкам;</w:t>
      </w:r>
    </w:p>
    <w:p w:rsidR="00262C33" w:rsidRDefault="00262C33" w:rsidP="00E869CE">
      <w:r>
        <w:t xml:space="preserve"> в срок не позднее 01.03.2021 уплатить единый налог за март 2021</w:t>
      </w:r>
      <w:r w:rsidR="00327F9D">
        <w:t xml:space="preserve"> года</w:t>
      </w:r>
      <w:r w:rsidR="00216606" w:rsidRPr="00216606">
        <w:t xml:space="preserve"> </w:t>
      </w:r>
      <w:r w:rsidR="00216606">
        <w:t>по новым ставкам</w:t>
      </w:r>
      <w:r>
        <w:t>.</w:t>
      </w:r>
    </w:p>
    <w:p w:rsidR="00262C33" w:rsidRDefault="00262C33" w:rsidP="00262C33">
      <w:r w:rsidRPr="00216606">
        <w:rPr>
          <w:b/>
        </w:rPr>
        <w:t>Пример 2</w:t>
      </w:r>
      <w:r>
        <w:t>:</w:t>
      </w:r>
      <w:r w:rsidRPr="00E869CE">
        <w:rPr>
          <w:rFonts w:eastAsia="Calibri"/>
        </w:rPr>
        <w:t xml:space="preserve"> </w:t>
      </w:r>
      <w:r>
        <w:rPr>
          <w:rFonts w:eastAsia="Calibri"/>
        </w:rPr>
        <w:t>И</w:t>
      </w:r>
      <w:r>
        <w:t>ндивидуальный предприниматель – плательщик единого налога осуществляет розничную торговлю через торговый объект. В соответствии с нормами НК обязан представить налоговую декларацию (расчет) по единому налогу за первый квартал 2021 года в срок не позднее 04.01.2021 (01.01.2021 – выходной день). В декабре 2020 года такую декларацию не представлял.</w:t>
      </w:r>
    </w:p>
    <w:p w:rsidR="00262C33" w:rsidRDefault="00262C33" w:rsidP="00262C33">
      <w:r>
        <w:t>После вступления в силу законопроекта, такому индивидуальному предпринимателю необходимо:</w:t>
      </w:r>
    </w:p>
    <w:p w:rsidR="00262C33" w:rsidRDefault="00262C33" w:rsidP="00262C33">
      <w:proofErr w:type="gramStart"/>
      <w:r>
        <w:t>в срок не позднее 20.01.2021 представить налоговую декларацию (расчет) по единому налогу за первый квартал 2021, в которой следует исчислить единый налог за январь-март 2021 года по новым ставкам;</w:t>
      </w:r>
      <w:proofErr w:type="gramEnd"/>
    </w:p>
    <w:p w:rsidR="00262C33" w:rsidRDefault="00262C33" w:rsidP="00262C33">
      <w:r>
        <w:t>в срок не позднее 22.01.2021 уплатить единый налог за январь 2021 года по новым ставкам;</w:t>
      </w:r>
    </w:p>
    <w:p w:rsidR="00262C33" w:rsidRDefault="00262C33" w:rsidP="00262C33">
      <w:r>
        <w:t xml:space="preserve">в срок не позднее 01.02.2021 уплатить единый налог за февраль </w:t>
      </w:r>
      <w:r w:rsidR="00327F9D">
        <w:t xml:space="preserve">2021 года </w:t>
      </w:r>
      <w:r>
        <w:t>по новым ставкам;</w:t>
      </w:r>
    </w:p>
    <w:p w:rsidR="00262C33" w:rsidRDefault="00262C33" w:rsidP="00262C33">
      <w:r>
        <w:t xml:space="preserve"> в срок не позднее 01.03.2021 уплатить единый налог за март 2021</w:t>
      </w:r>
      <w:r w:rsidR="00216606" w:rsidRPr="00216606">
        <w:t xml:space="preserve"> </w:t>
      </w:r>
      <w:r w:rsidR="00327F9D">
        <w:t xml:space="preserve">года </w:t>
      </w:r>
      <w:r w:rsidR="00216606">
        <w:t>по новым ставкам</w:t>
      </w:r>
      <w:r>
        <w:t>.</w:t>
      </w:r>
    </w:p>
    <w:p w:rsidR="00262C33" w:rsidRDefault="00262C33" w:rsidP="00262C33">
      <w:r w:rsidRPr="00216606">
        <w:rPr>
          <w:b/>
        </w:rPr>
        <w:t>Пример 3</w:t>
      </w:r>
      <w:r>
        <w:t>:</w:t>
      </w:r>
      <w:r w:rsidRPr="00E869CE">
        <w:rPr>
          <w:rFonts w:eastAsia="Calibri"/>
        </w:rPr>
        <w:t xml:space="preserve"> </w:t>
      </w:r>
      <w:r>
        <w:rPr>
          <w:rFonts w:eastAsia="Calibri"/>
        </w:rPr>
        <w:t>И</w:t>
      </w:r>
      <w:r>
        <w:t xml:space="preserve">ндивидуальный предприниматель – плательщик единого налога осуществляет розничную торговлю через торговое место на рынке. Планирует осуществлять торговлю в январе 2021 года - 10 дней, </w:t>
      </w:r>
      <w:r>
        <w:lastRenderedPageBreak/>
        <w:t>в феврале 2021 – 8 дней, в марте 2021 года 10 дней.</w:t>
      </w:r>
      <w:r w:rsidRPr="00262C33">
        <w:t xml:space="preserve"> </w:t>
      </w:r>
      <w:r>
        <w:t>В январе 2021 года первый рабочий день осуществления розничной торговли на рынке – 16.01.2021.</w:t>
      </w:r>
    </w:p>
    <w:p w:rsidR="00262C33" w:rsidRDefault="00262C33" w:rsidP="00262C33">
      <w:r>
        <w:t>В декабре 2020 года налоговую декларацию (расчет) по единому налогу за 1 квартал 2021 года не представлял.</w:t>
      </w:r>
    </w:p>
    <w:p w:rsidR="00262C33" w:rsidRDefault="00262C33" w:rsidP="00262C33">
      <w:r>
        <w:t>В соответствии с нормами НК индивидуальный предприниматель обязан представить налоговую декларацию (расчет) по единому налогу за первый квартал 2021 года в срок не позднее 15.01.2021</w:t>
      </w:r>
      <w:r w:rsidR="00596C62">
        <w:t xml:space="preserve"> и уплатить единый налог за январь 2021 года в срок не позднее 15.01.2021</w:t>
      </w:r>
      <w:r>
        <w:t xml:space="preserve">. </w:t>
      </w:r>
    </w:p>
    <w:p w:rsidR="00262C33" w:rsidRDefault="00262C33" w:rsidP="00262C33">
      <w:r>
        <w:t>После вступления в силу законопроекта для такого индивиду</w:t>
      </w:r>
      <w:r w:rsidR="00596C62">
        <w:t>ального</w:t>
      </w:r>
      <w:r>
        <w:t xml:space="preserve"> предпринимателя изменяются сроки представления декларации </w:t>
      </w:r>
      <w:r w:rsidR="00596C62">
        <w:t xml:space="preserve">за первый квартал 2021 года </w:t>
      </w:r>
      <w:r>
        <w:t>и уплаты единого налога</w:t>
      </w:r>
      <w:r w:rsidR="00596C62">
        <w:t xml:space="preserve"> за январь 2021 года, поскольку срок представления декларации и срок уплаты налога </w:t>
      </w:r>
      <w:r w:rsidR="00F21AE7">
        <w:t xml:space="preserve">(15.01.2021) </w:t>
      </w:r>
      <w:r w:rsidR="00596C62">
        <w:t>приходятся на период до 22.01.2021. В этой связи</w:t>
      </w:r>
      <w:r>
        <w:t>, такому индивидуальному предпринимателю необходимо:</w:t>
      </w:r>
    </w:p>
    <w:p w:rsidR="00262C33" w:rsidRDefault="00262C33" w:rsidP="00262C33">
      <w:proofErr w:type="gramStart"/>
      <w:r>
        <w:t>в срок не позднее 20.01.2021 представить налоговую декларацию (расчет) по единому налогу за первый квартал 2021, в которой следует исчислить единый налог за январь-март 2021 года по новым ставкам;</w:t>
      </w:r>
      <w:proofErr w:type="gramEnd"/>
    </w:p>
    <w:p w:rsidR="00262C33" w:rsidRDefault="00262C33" w:rsidP="00262C33">
      <w:r>
        <w:t>в срок не позднее 22.01.2021 уплатить единый налог за январь 2021 года по новым ставкам;</w:t>
      </w:r>
    </w:p>
    <w:p w:rsidR="00262C33" w:rsidRDefault="00262C33" w:rsidP="00262C33">
      <w:r>
        <w:t xml:space="preserve">в срок не позднее 01.02.2021 уплатить единый налог за февраль </w:t>
      </w:r>
      <w:r w:rsidR="00327F9D">
        <w:t xml:space="preserve">2021 года </w:t>
      </w:r>
      <w:r>
        <w:t>по новым ставкам;</w:t>
      </w:r>
    </w:p>
    <w:p w:rsidR="00262C33" w:rsidRDefault="00262C33" w:rsidP="00262C33">
      <w:r>
        <w:t xml:space="preserve"> в срок не позднее 01.03.2021 уплатить единый налог за март 2021</w:t>
      </w:r>
      <w:r w:rsidR="00216606" w:rsidRPr="00216606">
        <w:t xml:space="preserve"> </w:t>
      </w:r>
      <w:r w:rsidR="00327F9D">
        <w:t xml:space="preserve">года </w:t>
      </w:r>
      <w:r w:rsidR="00216606">
        <w:t>по новым ставкам</w:t>
      </w:r>
      <w:r>
        <w:t>.</w:t>
      </w:r>
    </w:p>
    <w:p w:rsidR="00596C62" w:rsidRDefault="00596C62" w:rsidP="00596C62">
      <w:r w:rsidRPr="00216606">
        <w:rPr>
          <w:b/>
        </w:rPr>
        <w:t>Пример 4:</w:t>
      </w:r>
      <w:r w:rsidRPr="00E869CE">
        <w:rPr>
          <w:rFonts w:eastAsia="Calibri"/>
        </w:rPr>
        <w:t xml:space="preserve"> </w:t>
      </w:r>
      <w:r>
        <w:rPr>
          <w:rFonts w:eastAsia="Calibri"/>
        </w:rPr>
        <w:t>И</w:t>
      </w:r>
      <w:r>
        <w:t xml:space="preserve">ндивидуальный предприниматель – плательщик единого налога осуществляет розничную торговлю через торговое место на рынке. Планирует осуществлять торговлю в январе 2021 года - </w:t>
      </w:r>
      <w:r w:rsidR="00216606">
        <w:t>2</w:t>
      </w:r>
      <w:r>
        <w:t xml:space="preserve"> дн</w:t>
      </w:r>
      <w:r w:rsidR="00216606">
        <w:t>я</w:t>
      </w:r>
      <w:r>
        <w:t>, в феврале 2021 – 8 дней, в марте 2021 года 10 дней.</w:t>
      </w:r>
      <w:r w:rsidRPr="00262C33">
        <w:t xml:space="preserve"> </w:t>
      </w:r>
      <w:r>
        <w:t>В январе 2021 года первый рабочий день осуществления</w:t>
      </w:r>
      <w:r w:rsidR="000D6884">
        <w:t xml:space="preserve"> розничной торговли на рынке – </w:t>
      </w:r>
      <w:r w:rsidR="00216606">
        <w:t>30</w:t>
      </w:r>
      <w:r>
        <w:t>.01.2021.</w:t>
      </w:r>
    </w:p>
    <w:p w:rsidR="00596C62" w:rsidRDefault="00596C62" w:rsidP="00596C62">
      <w:r>
        <w:t>В декабре 2020 года налоговую декларацию (расчет) по единому налогу за 1 квартал 2021 года не представлял.</w:t>
      </w:r>
    </w:p>
    <w:p w:rsidR="000D6884" w:rsidRDefault="000D6884" w:rsidP="000D6884">
      <w:r>
        <w:t>В соответствии с нормами НК индивидуальный предприниматель обязан представить налоговую декларацию (расчет) по единому налогу за первый квартал 2021 года в срок не позднее 2</w:t>
      </w:r>
      <w:r w:rsidR="00216606">
        <w:t>9</w:t>
      </w:r>
      <w:r>
        <w:t>.01.2021 и уплатить единый налог за январь 2021 года в срок не позднее 2</w:t>
      </w:r>
      <w:r w:rsidR="00216606">
        <w:t>9</w:t>
      </w:r>
      <w:r>
        <w:t xml:space="preserve">.01.2021. </w:t>
      </w:r>
    </w:p>
    <w:p w:rsidR="00596C62" w:rsidRDefault="00596C62" w:rsidP="00596C62">
      <w:r>
        <w:t xml:space="preserve">После вступления в силу законопроекта для такого индивидуального предпринимателя </w:t>
      </w:r>
      <w:r w:rsidR="000D6884">
        <w:t xml:space="preserve">не </w:t>
      </w:r>
      <w:r>
        <w:t>изменяются сроки представления декларации за первый квартал 2021 года и уплаты единого налога за январь 2021 года</w:t>
      </w:r>
      <w:r w:rsidR="000D6884">
        <w:t>,</w:t>
      </w:r>
      <w:r w:rsidR="000D6884" w:rsidRPr="000D6884">
        <w:t xml:space="preserve"> </w:t>
      </w:r>
      <w:r w:rsidR="000D6884">
        <w:t xml:space="preserve">поскольку срок представления декларации и срок уплаты налога </w:t>
      </w:r>
      <w:r w:rsidR="000D6884">
        <w:lastRenderedPageBreak/>
        <w:t>(2</w:t>
      </w:r>
      <w:r w:rsidR="00216606">
        <w:t>9</w:t>
      </w:r>
      <w:r w:rsidR="000D6884">
        <w:t xml:space="preserve">.01.2021) приходятся на период </w:t>
      </w:r>
      <w:r w:rsidR="00216606">
        <w:t>после</w:t>
      </w:r>
      <w:r w:rsidR="000D6884">
        <w:t xml:space="preserve"> 22.01.2021.</w:t>
      </w:r>
      <w:r>
        <w:t xml:space="preserve"> В этой связи, такому индивидуальному предпринимателю необходимо:</w:t>
      </w:r>
    </w:p>
    <w:p w:rsidR="00596C62" w:rsidRDefault="00596C62" w:rsidP="00596C62">
      <w:proofErr w:type="gramStart"/>
      <w:r>
        <w:t>в срок не позднее 2</w:t>
      </w:r>
      <w:r w:rsidR="00216606">
        <w:t>9</w:t>
      </w:r>
      <w:r>
        <w:t>.01.2021 представить налоговую декларацию (расчет) по единому налогу за первый квартал 2021, в которой следует исчислить единый налог за январь-март 2021 года по новым ставкам;</w:t>
      </w:r>
      <w:proofErr w:type="gramEnd"/>
    </w:p>
    <w:p w:rsidR="00596C62" w:rsidRDefault="00596C62" w:rsidP="00596C62">
      <w:r>
        <w:t>в срок не позднее 2</w:t>
      </w:r>
      <w:r w:rsidR="00216606">
        <w:t>9</w:t>
      </w:r>
      <w:r>
        <w:t>.01.2021 уплатить единый налог за январь 2021 года по новым ставкам;</w:t>
      </w:r>
    </w:p>
    <w:p w:rsidR="00596C62" w:rsidRDefault="00596C62" w:rsidP="00596C62">
      <w:r>
        <w:t xml:space="preserve">в срок не позднее 01.02.2021 уплатить единый налог за февраль </w:t>
      </w:r>
      <w:r w:rsidR="00327F9D">
        <w:t xml:space="preserve">2021 года </w:t>
      </w:r>
      <w:r>
        <w:t>по новым ставкам;</w:t>
      </w:r>
    </w:p>
    <w:p w:rsidR="00596C62" w:rsidRDefault="00596C62" w:rsidP="00596C62">
      <w:r>
        <w:t xml:space="preserve"> в срок не позднее 01.03.2021 уплатить единый налог за март 2021</w:t>
      </w:r>
      <w:r w:rsidR="00216606" w:rsidRPr="00216606">
        <w:t xml:space="preserve"> </w:t>
      </w:r>
      <w:r w:rsidR="00327F9D">
        <w:t xml:space="preserve">года </w:t>
      </w:r>
      <w:r w:rsidR="00216606">
        <w:t>по новым ставкам</w:t>
      </w:r>
      <w:r>
        <w:t>.</w:t>
      </w:r>
    </w:p>
    <w:p w:rsidR="004A2DCA" w:rsidRPr="004A2DCA" w:rsidRDefault="00EA4BF0" w:rsidP="00086E9C">
      <w:r>
        <w:t>Необходимо отметить</w:t>
      </w:r>
      <w:r w:rsidR="004A2DCA" w:rsidRPr="004A2DCA">
        <w:t xml:space="preserve">, что </w:t>
      </w:r>
      <w:r w:rsidR="000E5C6E">
        <w:t xml:space="preserve">новый порядок </w:t>
      </w:r>
      <w:r w:rsidR="00D97169">
        <w:t>исчисления</w:t>
      </w:r>
      <w:r w:rsidR="000E5C6E">
        <w:t xml:space="preserve"> единого</w:t>
      </w:r>
      <w:r w:rsidR="00D063D8">
        <w:t xml:space="preserve"> налога</w:t>
      </w:r>
      <w:r w:rsidR="000E5C6E">
        <w:t>, предусмотренный законопроектом</w:t>
      </w:r>
      <w:r w:rsidR="005B40C0">
        <w:t xml:space="preserve">,  </w:t>
      </w:r>
      <w:r w:rsidR="000E5C6E">
        <w:t>касается</w:t>
      </w:r>
      <w:r w:rsidR="00D063D8">
        <w:t>,</w:t>
      </w:r>
      <w:r w:rsidR="000E5C6E">
        <w:t xml:space="preserve"> </w:t>
      </w:r>
      <w:r w:rsidR="005B40C0">
        <w:t xml:space="preserve">в частности, </w:t>
      </w:r>
      <w:r w:rsidR="000E5C6E">
        <w:t xml:space="preserve">индивидуальных предпринимателей, </w:t>
      </w:r>
      <w:r w:rsidR="005B40C0">
        <w:t>осуществл</w:t>
      </w:r>
      <w:r w:rsidR="000E5C6E">
        <w:t>яющих</w:t>
      </w:r>
      <w:r w:rsidR="005B40C0">
        <w:t xml:space="preserve"> </w:t>
      </w:r>
      <w:r w:rsidR="005B40C0" w:rsidRPr="00F91C0E">
        <w:t>в отчетном периоде предоставлени</w:t>
      </w:r>
      <w:r w:rsidR="000E5C6E">
        <w:t>е</w:t>
      </w:r>
      <w:r w:rsidR="005B40C0" w:rsidRPr="00F91C0E">
        <w:t xml:space="preserve"> мест для краткосрочного проживания</w:t>
      </w:r>
      <w:r w:rsidR="00DC3E5C">
        <w:t xml:space="preserve">. </w:t>
      </w:r>
      <w:r w:rsidR="00D97169">
        <w:t xml:space="preserve">Новый </w:t>
      </w:r>
      <w:r w:rsidR="00DC3E5C">
        <w:t>порядок</w:t>
      </w:r>
      <w:r w:rsidR="000E5C6E">
        <w:t xml:space="preserve"> </w:t>
      </w:r>
      <w:r w:rsidR="000E5C6E" w:rsidRPr="00F91C0E">
        <w:t>не</w:t>
      </w:r>
      <w:r w:rsidR="00973153">
        <w:t xml:space="preserve"> </w:t>
      </w:r>
      <w:r w:rsidR="000E5C6E" w:rsidRPr="00F91C0E">
        <w:t>зависи</w:t>
      </w:r>
      <w:r w:rsidR="000E5C6E">
        <w:t>т</w:t>
      </w:r>
      <w:r w:rsidR="000E5C6E" w:rsidRPr="00F91C0E">
        <w:t xml:space="preserve"> от количества сдаваемых </w:t>
      </w:r>
      <w:r w:rsidR="00973153">
        <w:t xml:space="preserve">такими плательщиками </w:t>
      </w:r>
      <w:r w:rsidR="000E5C6E" w:rsidRPr="00F91C0E">
        <w:t xml:space="preserve">жилых комнат в каждой </w:t>
      </w:r>
      <w:r w:rsidR="00973153">
        <w:t>представляемой для краткосрочного проживания</w:t>
      </w:r>
      <w:r w:rsidR="000E5C6E" w:rsidRPr="00F91C0E">
        <w:t xml:space="preserve"> квартире, жилом доме</w:t>
      </w:r>
      <w:r w:rsidR="000E5C6E">
        <w:t>, то есть</w:t>
      </w:r>
      <w:r w:rsidR="005B40C0">
        <w:t xml:space="preserve"> </w:t>
      </w:r>
      <w:r w:rsidR="00973153">
        <w:t xml:space="preserve">единый налог уплачивается </w:t>
      </w:r>
      <w:r w:rsidR="00973153" w:rsidRPr="00F91C0E">
        <w:t>за каждую квартиру, за каждый жилой дом</w:t>
      </w:r>
      <w:r w:rsidR="00973153">
        <w:t xml:space="preserve">. В этой связи законопроектом </w:t>
      </w:r>
      <w:r w:rsidR="005B40C0">
        <w:t>пункт  11 статьи 342 НК излож</w:t>
      </w:r>
      <w:r w:rsidR="00D97169">
        <w:t>ен</w:t>
      </w:r>
      <w:r w:rsidR="005B40C0">
        <w:t xml:space="preserve"> в новой редакции. </w:t>
      </w:r>
    </w:p>
    <w:p w:rsidR="003A7287" w:rsidRDefault="00086E9C" w:rsidP="00086E9C">
      <w:r w:rsidRPr="00216606">
        <w:rPr>
          <w:b/>
        </w:rPr>
        <w:t xml:space="preserve">Пример </w:t>
      </w:r>
      <w:r w:rsidR="001E6E2B">
        <w:rPr>
          <w:b/>
        </w:rPr>
        <w:t>5</w:t>
      </w:r>
      <w:r>
        <w:t>:</w:t>
      </w:r>
      <w:r w:rsidRPr="00E869CE">
        <w:rPr>
          <w:rFonts w:eastAsia="Calibri"/>
        </w:rPr>
        <w:t xml:space="preserve"> </w:t>
      </w:r>
      <w:r>
        <w:rPr>
          <w:rFonts w:eastAsia="Calibri"/>
        </w:rPr>
        <w:t>И</w:t>
      </w:r>
      <w:r>
        <w:t xml:space="preserve">ндивидуальный предприниматель – плательщик единого налога осуществляет сдачу двух комнат в трех комнатной квартире для краткосрочного проживания. В соответствии с нормами НК </w:t>
      </w:r>
      <w:r w:rsidR="001E6E2B">
        <w:t xml:space="preserve">индивидуальный предприниматель </w:t>
      </w:r>
      <w:r>
        <w:t>обязан представить налоговую декларацию (расчет) по единому налогу за первый квартал 2021 года в срок не позднее 04.01.2021 (01.01.2021 – выходной день)</w:t>
      </w:r>
      <w:r w:rsidR="003A7287">
        <w:t>.</w:t>
      </w:r>
      <w:r>
        <w:t xml:space="preserve"> </w:t>
      </w:r>
    </w:p>
    <w:p w:rsidR="00086E9C" w:rsidRDefault="00086E9C" w:rsidP="00086E9C">
      <w:proofErr w:type="gramStart"/>
      <w:r>
        <w:t>Фактически представил налоговую декларацию (расчет) по единому налогу за 1 квартал 2021 года - 21.12.2020, в которой исчислил единый налог за январь-март 2021 года</w:t>
      </w:r>
      <w:r w:rsidR="003A7287">
        <w:t xml:space="preserve"> </w:t>
      </w:r>
      <w:r>
        <w:t xml:space="preserve"> </w:t>
      </w:r>
      <w:r w:rsidR="003A7287" w:rsidRPr="003A7287">
        <w:t xml:space="preserve">за </w:t>
      </w:r>
      <w:r w:rsidR="003A7287" w:rsidRPr="007A703D">
        <w:rPr>
          <w:u w:val="single"/>
        </w:rPr>
        <w:t xml:space="preserve">каждую </w:t>
      </w:r>
      <w:r w:rsidR="00973153">
        <w:rPr>
          <w:u w:val="single"/>
        </w:rPr>
        <w:t xml:space="preserve">сдаваемую </w:t>
      </w:r>
      <w:r w:rsidR="003A7287" w:rsidRPr="007A703D">
        <w:rPr>
          <w:u w:val="single"/>
        </w:rPr>
        <w:t>жилую комнату</w:t>
      </w:r>
      <w:r w:rsidR="00973153">
        <w:rPr>
          <w:u w:val="single"/>
        </w:rPr>
        <w:t xml:space="preserve"> в квартире</w:t>
      </w:r>
      <w:r w:rsidR="003A7287">
        <w:t xml:space="preserve"> </w:t>
      </w:r>
      <w:r>
        <w:t xml:space="preserve">по ставкам, установленным в приложении 24 к </w:t>
      </w:r>
      <w:r w:rsidRPr="006874F4">
        <w:rPr>
          <w:u w:val="single"/>
        </w:rPr>
        <w:t>действующей редакции НК</w:t>
      </w:r>
      <w:r>
        <w:t>.</w:t>
      </w:r>
      <w:proofErr w:type="gramEnd"/>
    </w:p>
    <w:p w:rsidR="00086E9C" w:rsidRDefault="00086E9C" w:rsidP="00086E9C">
      <w:r>
        <w:t>После вступления в силу законопроекта, такому индивидуальному предпринимателю необходимо:</w:t>
      </w:r>
    </w:p>
    <w:p w:rsidR="00086E9C" w:rsidRDefault="00086E9C" w:rsidP="00086E9C">
      <w:proofErr w:type="gramStart"/>
      <w:r>
        <w:t xml:space="preserve">в срок не позднее 20.01.2021 представить уточненную налоговую декларацию (расчет) по единому налогу за первый квартал 2021, в которой следует исчислить единый налог за январь-март 2021 года </w:t>
      </w:r>
      <w:r w:rsidR="003A7287" w:rsidRPr="003A7287">
        <w:rPr>
          <w:u w:val="single"/>
        </w:rPr>
        <w:t>по новому порядку</w:t>
      </w:r>
      <w:r w:rsidR="00C83789" w:rsidRPr="00C83789">
        <w:t>, то есть за квартиру</w:t>
      </w:r>
      <w:r w:rsidR="00C83789">
        <w:t xml:space="preserve"> (</w:t>
      </w:r>
      <w:r w:rsidR="00C83789" w:rsidRPr="00F91C0E">
        <w:t>независимо от количества сдаваемых жилых комнат</w:t>
      </w:r>
      <w:r w:rsidR="00C83789">
        <w:t>)</w:t>
      </w:r>
      <w:r w:rsidR="003A7287">
        <w:t xml:space="preserve"> и </w:t>
      </w:r>
      <w:r w:rsidRPr="003A7287">
        <w:rPr>
          <w:u w:val="single"/>
        </w:rPr>
        <w:t>по новым ставкам</w:t>
      </w:r>
      <w:r>
        <w:t>;</w:t>
      </w:r>
      <w:proofErr w:type="gramEnd"/>
    </w:p>
    <w:p w:rsidR="00086E9C" w:rsidRDefault="00086E9C" w:rsidP="00086E9C">
      <w:r>
        <w:t>в срок не позднее 22.01.2021 уплатить единый налог за январь 2021 года по новым ставкам;</w:t>
      </w:r>
    </w:p>
    <w:p w:rsidR="00086E9C" w:rsidRDefault="00086E9C" w:rsidP="00086E9C">
      <w:r>
        <w:lastRenderedPageBreak/>
        <w:t>в срок не позднее 01.02.20214 уплатить единый налог за февраль 2021 года по новым ставкам;</w:t>
      </w:r>
    </w:p>
    <w:p w:rsidR="00086E9C" w:rsidRDefault="00086E9C" w:rsidP="00086E9C">
      <w:r>
        <w:t xml:space="preserve"> в срок не позднее 01.03.2021 уплатить единый налог за март 2021 года</w:t>
      </w:r>
      <w:r w:rsidRPr="00216606">
        <w:t xml:space="preserve"> </w:t>
      </w:r>
      <w:r>
        <w:t>по новым ставкам.</w:t>
      </w:r>
    </w:p>
    <w:p w:rsidR="00F63607" w:rsidRDefault="00F63607" w:rsidP="00596C62">
      <w:r>
        <w:t xml:space="preserve">Довести информацию до сведения </w:t>
      </w:r>
      <w:r w:rsidR="007A703D">
        <w:t>подведомственных инспекций и плательщиков</w:t>
      </w:r>
      <w:r>
        <w:t>.</w:t>
      </w:r>
    </w:p>
    <w:p w:rsidR="006874F4" w:rsidRDefault="00D063D8" w:rsidP="006874F4">
      <w:r>
        <w:t>Обращаем внимание</w:t>
      </w:r>
      <w:r w:rsidR="00D97169">
        <w:t>, что в</w:t>
      </w:r>
      <w:r w:rsidR="006874F4">
        <w:t xml:space="preserve"> случае принятия закона в редакции отличной от  законопроекта, необходимо руководствоваться данным разъяснением в части, которая не противоречит </w:t>
      </w:r>
      <w:r w:rsidR="00D97169">
        <w:t xml:space="preserve">вступившему в силу </w:t>
      </w:r>
      <w:r w:rsidR="006874F4">
        <w:t>закон</w:t>
      </w:r>
      <w:r w:rsidR="003547D3">
        <w:t>у</w:t>
      </w:r>
      <w:r w:rsidR="006874F4">
        <w:t>.</w:t>
      </w:r>
    </w:p>
    <w:p w:rsidR="00262C33" w:rsidRDefault="00262C33" w:rsidP="00327F9D">
      <w:pPr>
        <w:autoSpaceDE w:val="0"/>
        <w:autoSpaceDN w:val="0"/>
        <w:adjustRightInd w:val="0"/>
        <w:spacing w:line="360" w:lineRule="auto"/>
      </w:pPr>
    </w:p>
    <w:p w:rsidR="004112C9" w:rsidRDefault="004112C9" w:rsidP="004112C9">
      <w:pPr>
        <w:ind w:firstLine="0"/>
        <w:rPr>
          <w:sz w:val="18"/>
          <w:szCs w:val="18"/>
        </w:rPr>
      </w:pPr>
    </w:p>
    <w:sectPr w:rsidR="004112C9" w:rsidSect="008C4591">
      <w:headerReference w:type="default" r:id="rId10"/>
      <w:pgSz w:w="11906" w:h="16838"/>
      <w:pgMar w:top="1021" w:right="567" w:bottom="102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DD" w:rsidRDefault="00770EDD" w:rsidP="002814B0">
      <w:r>
        <w:separator/>
      </w:r>
    </w:p>
  </w:endnote>
  <w:endnote w:type="continuationSeparator" w:id="0">
    <w:p w:rsidR="00770EDD" w:rsidRDefault="00770EDD" w:rsidP="002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DD" w:rsidRDefault="00770EDD" w:rsidP="002814B0">
      <w:r>
        <w:separator/>
      </w:r>
    </w:p>
  </w:footnote>
  <w:footnote w:type="continuationSeparator" w:id="0">
    <w:p w:rsidR="00770EDD" w:rsidRDefault="00770EDD" w:rsidP="0028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03922"/>
      <w:docPartObj>
        <w:docPartGallery w:val="Page Numbers (Top of Page)"/>
        <w:docPartUnique/>
      </w:docPartObj>
    </w:sdtPr>
    <w:sdtContent>
      <w:p w:rsidR="006874F4" w:rsidRDefault="002C1074">
        <w:pPr>
          <w:pStyle w:val="a3"/>
          <w:jc w:val="center"/>
        </w:pPr>
        <w:fldSimple w:instr=" PAGE   \* MERGEFORMAT ">
          <w:r w:rsidR="00AD38FF">
            <w:rPr>
              <w:noProof/>
            </w:rPr>
            <w:t>6</w:t>
          </w:r>
        </w:fldSimple>
      </w:p>
    </w:sdtContent>
  </w:sdt>
  <w:p w:rsidR="006874F4" w:rsidRDefault="00687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CF"/>
    <w:rsid w:val="00002E9E"/>
    <w:rsid w:val="00021A95"/>
    <w:rsid w:val="00033E12"/>
    <w:rsid w:val="00043AAC"/>
    <w:rsid w:val="00054D3A"/>
    <w:rsid w:val="00056F07"/>
    <w:rsid w:val="00063E9E"/>
    <w:rsid w:val="00084500"/>
    <w:rsid w:val="00086E9C"/>
    <w:rsid w:val="000A436F"/>
    <w:rsid w:val="000B60CA"/>
    <w:rsid w:val="000B7330"/>
    <w:rsid w:val="000D6884"/>
    <w:rsid w:val="000E5C6E"/>
    <w:rsid w:val="00144A6D"/>
    <w:rsid w:val="001652B9"/>
    <w:rsid w:val="00180690"/>
    <w:rsid w:val="00192F14"/>
    <w:rsid w:val="001D531D"/>
    <w:rsid w:val="001E6E2B"/>
    <w:rsid w:val="00207E67"/>
    <w:rsid w:val="00216606"/>
    <w:rsid w:val="00223E40"/>
    <w:rsid w:val="00231D6D"/>
    <w:rsid w:val="00235EE3"/>
    <w:rsid w:val="0024262A"/>
    <w:rsid w:val="002441F2"/>
    <w:rsid w:val="00262C33"/>
    <w:rsid w:val="00264095"/>
    <w:rsid w:val="00272CC5"/>
    <w:rsid w:val="002814B0"/>
    <w:rsid w:val="002A0C10"/>
    <w:rsid w:val="002A115B"/>
    <w:rsid w:val="002C1074"/>
    <w:rsid w:val="002C4099"/>
    <w:rsid w:val="002D6516"/>
    <w:rsid w:val="002E5CC4"/>
    <w:rsid w:val="003071D1"/>
    <w:rsid w:val="0031429A"/>
    <w:rsid w:val="00327F9D"/>
    <w:rsid w:val="003547D3"/>
    <w:rsid w:val="00381BFF"/>
    <w:rsid w:val="00393231"/>
    <w:rsid w:val="003A3348"/>
    <w:rsid w:val="003A7287"/>
    <w:rsid w:val="003B370C"/>
    <w:rsid w:val="003B6155"/>
    <w:rsid w:val="003C0AC9"/>
    <w:rsid w:val="003E7DA4"/>
    <w:rsid w:val="00400E74"/>
    <w:rsid w:val="004112C9"/>
    <w:rsid w:val="004131F0"/>
    <w:rsid w:val="004248DC"/>
    <w:rsid w:val="00450A5C"/>
    <w:rsid w:val="00450D18"/>
    <w:rsid w:val="00462899"/>
    <w:rsid w:val="00470CF9"/>
    <w:rsid w:val="0047272D"/>
    <w:rsid w:val="004865B0"/>
    <w:rsid w:val="004915BB"/>
    <w:rsid w:val="004A2DCA"/>
    <w:rsid w:val="004B5063"/>
    <w:rsid w:val="004C3399"/>
    <w:rsid w:val="004C3846"/>
    <w:rsid w:val="004E77D6"/>
    <w:rsid w:val="005059A3"/>
    <w:rsid w:val="00511CC0"/>
    <w:rsid w:val="0051292C"/>
    <w:rsid w:val="0052288B"/>
    <w:rsid w:val="00553433"/>
    <w:rsid w:val="00583628"/>
    <w:rsid w:val="00585F76"/>
    <w:rsid w:val="00596C62"/>
    <w:rsid w:val="005B40C0"/>
    <w:rsid w:val="005C2176"/>
    <w:rsid w:val="005E4298"/>
    <w:rsid w:val="00603935"/>
    <w:rsid w:val="00605C78"/>
    <w:rsid w:val="006413BA"/>
    <w:rsid w:val="0065150C"/>
    <w:rsid w:val="00674F0B"/>
    <w:rsid w:val="00685CC9"/>
    <w:rsid w:val="006874F4"/>
    <w:rsid w:val="006948F7"/>
    <w:rsid w:val="006A3C2B"/>
    <w:rsid w:val="006B0E52"/>
    <w:rsid w:val="006B7516"/>
    <w:rsid w:val="006C6212"/>
    <w:rsid w:val="006E44A4"/>
    <w:rsid w:val="006F4BE7"/>
    <w:rsid w:val="00711328"/>
    <w:rsid w:val="00725F62"/>
    <w:rsid w:val="007374A8"/>
    <w:rsid w:val="00770D6D"/>
    <w:rsid w:val="00770EDD"/>
    <w:rsid w:val="00772516"/>
    <w:rsid w:val="007915ED"/>
    <w:rsid w:val="00791E26"/>
    <w:rsid w:val="007A703D"/>
    <w:rsid w:val="007D6EE3"/>
    <w:rsid w:val="007D73C4"/>
    <w:rsid w:val="007E7D29"/>
    <w:rsid w:val="007F357E"/>
    <w:rsid w:val="00801AB6"/>
    <w:rsid w:val="00833020"/>
    <w:rsid w:val="0086726A"/>
    <w:rsid w:val="008A44CF"/>
    <w:rsid w:val="008C4591"/>
    <w:rsid w:val="008C5EF7"/>
    <w:rsid w:val="008D2FD8"/>
    <w:rsid w:val="008E3827"/>
    <w:rsid w:val="008F1017"/>
    <w:rsid w:val="00940A08"/>
    <w:rsid w:val="00954D93"/>
    <w:rsid w:val="00955BD0"/>
    <w:rsid w:val="00961C6F"/>
    <w:rsid w:val="00965D22"/>
    <w:rsid w:val="00973153"/>
    <w:rsid w:val="00977AD8"/>
    <w:rsid w:val="009A24E2"/>
    <w:rsid w:val="009C5FD6"/>
    <w:rsid w:val="009D2779"/>
    <w:rsid w:val="009F14C6"/>
    <w:rsid w:val="00A16028"/>
    <w:rsid w:val="00A24183"/>
    <w:rsid w:val="00A25B75"/>
    <w:rsid w:val="00A26455"/>
    <w:rsid w:val="00A338A1"/>
    <w:rsid w:val="00A42917"/>
    <w:rsid w:val="00A903D7"/>
    <w:rsid w:val="00A95DB1"/>
    <w:rsid w:val="00A968EB"/>
    <w:rsid w:val="00AD38FF"/>
    <w:rsid w:val="00AD491F"/>
    <w:rsid w:val="00B145BE"/>
    <w:rsid w:val="00B35B88"/>
    <w:rsid w:val="00B40CBF"/>
    <w:rsid w:val="00B864B7"/>
    <w:rsid w:val="00BB528D"/>
    <w:rsid w:val="00BB6437"/>
    <w:rsid w:val="00BF66B5"/>
    <w:rsid w:val="00C12A95"/>
    <w:rsid w:val="00C31F5C"/>
    <w:rsid w:val="00C474B1"/>
    <w:rsid w:val="00C53485"/>
    <w:rsid w:val="00C54B4B"/>
    <w:rsid w:val="00C83789"/>
    <w:rsid w:val="00C926ED"/>
    <w:rsid w:val="00CB6C91"/>
    <w:rsid w:val="00CD0E49"/>
    <w:rsid w:val="00CE6AD4"/>
    <w:rsid w:val="00CE7A1A"/>
    <w:rsid w:val="00CF0916"/>
    <w:rsid w:val="00CF4AFB"/>
    <w:rsid w:val="00D063D8"/>
    <w:rsid w:val="00D11EF9"/>
    <w:rsid w:val="00D21D47"/>
    <w:rsid w:val="00D21EF6"/>
    <w:rsid w:val="00D361E4"/>
    <w:rsid w:val="00D66614"/>
    <w:rsid w:val="00D70C14"/>
    <w:rsid w:val="00D84480"/>
    <w:rsid w:val="00D87B36"/>
    <w:rsid w:val="00D95CA7"/>
    <w:rsid w:val="00D97169"/>
    <w:rsid w:val="00DC30A7"/>
    <w:rsid w:val="00DC3E5C"/>
    <w:rsid w:val="00DC4A15"/>
    <w:rsid w:val="00E06875"/>
    <w:rsid w:val="00E13CC5"/>
    <w:rsid w:val="00E20F01"/>
    <w:rsid w:val="00E264AA"/>
    <w:rsid w:val="00E869CE"/>
    <w:rsid w:val="00EA4497"/>
    <w:rsid w:val="00EA4A3E"/>
    <w:rsid w:val="00EA4BF0"/>
    <w:rsid w:val="00EB167D"/>
    <w:rsid w:val="00EB2636"/>
    <w:rsid w:val="00EC3894"/>
    <w:rsid w:val="00F032BD"/>
    <w:rsid w:val="00F04D85"/>
    <w:rsid w:val="00F21AE7"/>
    <w:rsid w:val="00F2638A"/>
    <w:rsid w:val="00F31C39"/>
    <w:rsid w:val="00F439DF"/>
    <w:rsid w:val="00F46A1F"/>
    <w:rsid w:val="00F512A5"/>
    <w:rsid w:val="00F549EC"/>
    <w:rsid w:val="00F63607"/>
    <w:rsid w:val="00F7341C"/>
    <w:rsid w:val="00F84959"/>
    <w:rsid w:val="00FB2ABB"/>
    <w:rsid w:val="00FC1EBF"/>
    <w:rsid w:val="00FC387A"/>
    <w:rsid w:val="00FC60F1"/>
    <w:rsid w:val="00FE3724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E579112A871C14FCD8F8CCA9CE52EB68DE73A38E4F117C92E09073D54966FEC569CC884A94B2C5559230A5598B9DDEAD063DB4CF1A1300C1ABD135EE5u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E579112A871C14FCD8F8CCA9CE52EB68DE73A38E4F117C92E09073D54966FEC569CC884A94B2C5559230A5598B9DDEAD063DB4CF1A1300C1ABD135EE5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FD20-76E7-4A75-94D8-CE2C29C3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724_Gordievskaya</cp:lastModifiedBy>
  <cp:revision>3</cp:revision>
  <cp:lastPrinted>2020-12-21T12:52:00Z</cp:lastPrinted>
  <dcterms:created xsi:type="dcterms:W3CDTF">2020-12-30T09:35:00Z</dcterms:created>
  <dcterms:modified xsi:type="dcterms:W3CDTF">2020-12-30T09:36:00Z</dcterms:modified>
</cp:coreProperties>
</file>